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D85B" w14:textId="6385ECE9" w:rsidR="00797AFC" w:rsidRDefault="0035287F" w:rsidP="001546B0">
      <w:pPr>
        <w:spacing w:after="210"/>
        <w:textAlignment w:val="baseline"/>
        <w:outlineLvl w:val="0"/>
        <w:rPr>
          <w:rFonts w:ascii="Arial" w:eastAsia="Times New Roman" w:hAnsi="Arial" w:cs="Arial"/>
          <w:b/>
          <w:bCs/>
          <w:color w:val="00A19C"/>
          <w:spacing w:val="-15"/>
          <w:kern w:val="36"/>
          <w:szCs w:val="28"/>
        </w:rPr>
      </w:pPr>
      <w:r>
        <w:rPr>
          <w:rFonts w:ascii="Arial" w:eastAsia="Times New Roman" w:hAnsi="Arial" w:cs="Arial"/>
          <w:b/>
          <w:bCs/>
          <w:noProof/>
          <w:color w:val="00A19C"/>
          <w:spacing w:val="-15"/>
          <w:kern w:val="36"/>
          <w:szCs w:val="28"/>
        </w:rPr>
        <w:drawing>
          <wp:anchor distT="0" distB="0" distL="114300" distR="114300" simplePos="0" relativeHeight="251658240" behindDoc="0" locked="0" layoutInCell="1" allowOverlap="1" wp14:anchorId="3D77B6D0" wp14:editId="2F97C5E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6920865" cy="38931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20865" cy="389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1300B" w14:textId="77FCECAD" w:rsidR="001546B0" w:rsidRPr="00B408FF" w:rsidRDefault="00167744" w:rsidP="001546B0">
      <w:pPr>
        <w:spacing w:after="210"/>
        <w:textAlignment w:val="baseline"/>
        <w:outlineLvl w:val="0"/>
        <w:rPr>
          <w:rFonts w:ascii="Arial" w:eastAsia="Times New Roman" w:hAnsi="Arial" w:cs="Arial"/>
          <w:b/>
          <w:bCs/>
          <w:color w:val="00A19C"/>
          <w:spacing w:val="-15"/>
          <w:kern w:val="36"/>
          <w:szCs w:val="28"/>
        </w:rPr>
      </w:pPr>
      <w:r>
        <w:rPr>
          <w:rFonts w:ascii="Arial" w:eastAsia="Times New Roman" w:hAnsi="Arial" w:cs="Arial"/>
          <w:b/>
          <w:bCs/>
          <w:color w:val="00A19C"/>
          <w:spacing w:val="-15"/>
          <w:kern w:val="36"/>
          <w:szCs w:val="28"/>
        </w:rPr>
        <w:t xml:space="preserve">Simply copy and complete the template </w:t>
      </w:r>
      <w:proofErr w:type="gramStart"/>
      <w:r>
        <w:rPr>
          <w:rFonts w:ascii="Arial" w:eastAsia="Times New Roman" w:hAnsi="Arial" w:cs="Arial"/>
          <w:b/>
          <w:bCs/>
          <w:color w:val="00A19C"/>
          <w:spacing w:val="-15"/>
          <w:kern w:val="36"/>
          <w:szCs w:val="28"/>
        </w:rPr>
        <w:t>below</w:t>
      </w:r>
      <w:proofErr w:type="gramEnd"/>
    </w:p>
    <w:p w14:paraId="03FCF23D" w14:textId="77777777" w:rsidR="001546B0" w:rsidRPr="00797AFC" w:rsidRDefault="001546B0" w:rsidP="001546B0">
      <w:pPr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797AFC">
        <w:rPr>
          <w:rFonts w:ascii="Arial" w:hAnsi="Arial" w:cs="Arial"/>
          <w:sz w:val="22"/>
          <w:szCs w:val="22"/>
          <w:highlight w:val="yellow"/>
          <w:bdr w:val="none" w:sz="0" w:space="0" w:color="auto" w:frame="1"/>
        </w:rPr>
        <w:t>Date</w:t>
      </w:r>
    </w:p>
    <w:p w14:paraId="19E5B247" w14:textId="77777777" w:rsidR="001546B0" w:rsidRPr="00797AFC" w:rsidRDefault="001546B0" w:rsidP="001546B0">
      <w:pPr>
        <w:textAlignment w:val="baseline"/>
        <w:rPr>
          <w:rFonts w:ascii="Arial" w:hAnsi="Arial" w:cs="Arial"/>
          <w:sz w:val="22"/>
          <w:szCs w:val="22"/>
        </w:rPr>
      </w:pPr>
    </w:p>
    <w:p w14:paraId="1BF51667" w14:textId="77777777" w:rsidR="001546B0" w:rsidRPr="00797AFC" w:rsidRDefault="001546B0" w:rsidP="001546B0">
      <w:pPr>
        <w:textAlignment w:val="baseline"/>
        <w:rPr>
          <w:rFonts w:ascii="Arial" w:hAnsi="Arial" w:cs="Arial"/>
          <w:sz w:val="22"/>
          <w:szCs w:val="22"/>
        </w:rPr>
      </w:pPr>
      <w:r w:rsidRPr="00797AFC">
        <w:rPr>
          <w:rFonts w:ascii="Arial" w:hAnsi="Arial" w:cs="Arial"/>
          <w:sz w:val="22"/>
          <w:szCs w:val="22"/>
        </w:rPr>
        <w:t xml:space="preserve">Dear </w:t>
      </w:r>
      <w:r w:rsidRPr="00797AFC">
        <w:rPr>
          <w:rFonts w:ascii="Arial" w:hAnsi="Arial" w:cs="Arial"/>
          <w:sz w:val="22"/>
          <w:szCs w:val="22"/>
          <w:highlight w:val="yellow"/>
        </w:rPr>
        <w:t>(</w:t>
      </w:r>
      <w:r w:rsidRPr="00797AFC">
        <w:rPr>
          <w:rFonts w:ascii="Arial" w:hAnsi="Arial" w:cs="Arial"/>
          <w:sz w:val="22"/>
          <w:szCs w:val="22"/>
          <w:highlight w:val="yellow"/>
          <w:bdr w:val="none" w:sz="0" w:space="0" w:color="auto" w:frame="1"/>
        </w:rPr>
        <w:t>supervisor’s name</w:t>
      </w:r>
      <w:r w:rsidRPr="00797AFC">
        <w:rPr>
          <w:rFonts w:ascii="Arial" w:hAnsi="Arial" w:cs="Arial"/>
          <w:sz w:val="22"/>
          <w:szCs w:val="22"/>
          <w:highlight w:val="yellow"/>
        </w:rPr>
        <w:t>)</w:t>
      </w:r>
      <w:r w:rsidRPr="00797AFC">
        <w:rPr>
          <w:rFonts w:ascii="Arial" w:hAnsi="Arial" w:cs="Arial"/>
          <w:sz w:val="22"/>
          <w:szCs w:val="22"/>
        </w:rPr>
        <w:t>,</w:t>
      </w:r>
    </w:p>
    <w:p w14:paraId="24692145" w14:textId="77777777" w:rsidR="001546B0" w:rsidRPr="00797AFC" w:rsidRDefault="001546B0" w:rsidP="001546B0">
      <w:pPr>
        <w:textAlignment w:val="baseline"/>
        <w:rPr>
          <w:rFonts w:ascii="Arial" w:hAnsi="Arial" w:cs="Arial"/>
          <w:sz w:val="22"/>
          <w:szCs w:val="22"/>
        </w:rPr>
      </w:pPr>
    </w:p>
    <w:p w14:paraId="702E2237" w14:textId="36374AE5" w:rsidR="001546B0" w:rsidRPr="00797AFC" w:rsidRDefault="001546B0" w:rsidP="001546B0">
      <w:pPr>
        <w:textAlignment w:val="baseline"/>
        <w:rPr>
          <w:rFonts w:ascii="Arial" w:hAnsi="Arial" w:cs="Arial"/>
          <w:sz w:val="22"/>
          <w:szCs w:val="22"/>
        </w:rPr>
      </w:pPr>
      <w:r w:rsidRPr="00797AFC">
        <w:rPr>
          <w:rFonts w:ascii="Arial" w:hAnsi="Arial" w:cs="Arial"/>
          <w:sz w:val="22"/>
          <w:szCs w:val="22"/>
        </w:rPr>
        <w:t xml:space="preserve">I </w:t>
      </w:r>
      <w:r w:rsidR="00D42DBA">
        <w:rPr>
          <w:rFonts w:ascii="Arial" w:hAnsi="Arial" w:cs="Arial"/>
          <w:sz w:val="22"/>
          <w:szCs w:val="22"/>
        </w:rPr>
        <w:t xml:space="preserve">am </w:t>
      </w:r>
      <w:r w:rsidRPr="00797AFC">
        <w:rPr>
          <w:rFonts w:ascii="Arial" w:hAnsi="Arial" w:cs="Arial"/>
          <w:sz w:val="22"/>
          <w:szCs w:val="22"/>
        </w:rPr>
        <w:t>request</w:t>
      </w:r>
      <w:r w:rsidR="00D42DBA">
        <w:rPr>
          <w:rFonts w:ascii="Arial" w:hAnsi="Arial" w:cs="Arial"/>
          <w:sz w:val="22"/>
          <w:szCs w:val="22"/>
        </w:rPr>
        <w:t xml:space="preserve">ing your support for my attendance to </w:t>
      </w:r>
      <w:r w:rsidRPr="00797AFC">
        <w:rPr>
          <w:rFonts w:ascii="Arial" w:hAnsi="Arial" w:cs="Arial"/>
          <w:sz w:val="22"/>
          <w:szCs w:val="22"/>
        </w:rPr>
        <w:t xml:space="preserve">the </w:t>
      </w:r>
      <w:r w:rsidR="00167744" w:rsidRPr="00797AFC">
        <w:rPr>
          <w:rFonts w:ascii="Arial" w:hAnsi="Arial" w:cs="Arial"/>
          <w:sz w:val="22"/>
          <w:szCs w:val="22"/>
        </w:rPr>
        <w:t>202</w:t>
      </w:r>
      <w:r w:rsidR="00D42DBA">
        <w:rPr>
          <w:rFonts w:ascii="Arial" w:hAnsi="Arial" w:cs="Arial"/>
          <w:sz w:val="22"/>
          <w:szCs w:val="22"/>
        </w:rPr>
        <w:t>4</w:t>
      </w:r>
      <w:r w:rsidR="00167744" w:rsidRPr="00797AFC">
        <w:rPr>
          <w:rFonts w:ascii="Arial" w:hAnsi="Arial" w:cs="Arial"/>
          <w:sz w:val="22"/>
          <w:szCs w:val="22"/>
        </w:rPr>
        <w:t xml:space="preserve"> </w:t>
      </w:r>
      <w:r w:rsidRPr="00797AFC">
        <w:rPr>
          <w:rFonts w:ascii="Arial" w:hAnsi="Arial" w:cs="Arial"/>
          <w:sz w:val="22"/>
          <w:szCs w:val="22"/>
        </w:rPr>
        <w:t xml:space="preserve">American Alliance of Museums Annual Meeting </w:t>
      </w:r>
      <w:r w:rsidR="00FC1B7D" w:rsidRPr="00797AFC">
        <w:rPr>
          <w:rFonts w:ascii="Arial" w:hAnsi="Arial" w:cs="Arial"/>
          <w:sz w:val="22"/>
          <w:szCs w:val="22"/>
        </w:rPr>
        <w:t>&amp;</w:t>
      </w:r>
      <w:r w:rsidRPr="00797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7AFC">
        <w:rPr>
          <w:rFonts w:ascii="Arial" w:hAnsi="Arial" w:cs="Arial"/>
          <w:sz w:val="22"/>
          <w:szCs w:val="22"/>
        </w:rPr>
        <w:t>MuseumExpo</w:t>
      </w:r>
      <w:proofErr w:type="spellEnd"/>
      <w:r w:rsidR="00167744" w:rsidRPr="00797AFC">
        <w:rPr>
          <w:rFonts w:ascii="Arial" w:hAnsi="Arial" w:cs="Arial"/>
          <w:sz w:val="22"/>
          <w:szCs w:val="22"/>
        </w:rPr>
        <w:t xml:space="preserve"> </w:t>
      </w:r>
      <w:r w:rsidR="00D42DBA">
        <w:rPr>
          <w:rFonts w:ascii="Arial" w:hAnsi="Arial" w:cs="Arial"/>
          <w:sz w:val="22"/>
          <w:szCs w:val="22"/>
        </w:rPr>
        <w:t>(AAM 2024</w:t>
      </w:r>
      <w:r w:rsidR="00167744" w:rsidRPr="00797AFC">
        <w:rPr>
          <w:rFonts w:ascii="Arial" w:hAnsi="Arial" w:cs="Arial"/>
          <w:sz w:val="22"/>
          <w:szCs w:val="22"/>
        </w:rPr>
        <w:t>)</w:t>
      </w:r>
      <w:r w:rsidRPr="00797AFC">
        <w:rPr>
          <w:rFonts w:ascii="Arial" w:hAnsi="Arial" w:cs="Arial"/>
          <w:sz w:val="22"/>
          <w:szCs w:val="22"/>
        </w:rPr>
        <w:t xml:space="preserve">, </w:t>
      </w:r>
      <w:r w:rsidR="00D42DBA">
        <w:rPr>
          <w:rFonts w:ascii="Arial" w:hAnsi="Arial" w:cs="Arial"/>
          <w:sz w:val="22"/>
          <w:szCs w:val="22"/>
        </w:rPr>
        <w:t>May 16-19 in Baltimore, MD</w:t>
      </w:r>
      <w:r w:rsidRPr="00797AFC">
        <w:rPr>
          <w:rFonts w:ascii="Arial" w:hAnsi="Arial" w:cs="Arial"/>
          <w:sz w:val="22"/>
          <w:szCs w:val="22"/>
        </w:rPr>
        <w:t xml:space="preserve">. The conference will enable me to participate in </w:t>
      </w:r>
      <w:r w:rsidR="00AD1182" w:rsidRPr="00797AFC">
        <w:rPr>
          <w:rFonts w:ascii="Arial" w:hAnsi="Arial" w:cs="Arial"/>
          <w:sz w:val="22"/>
          <w:szCs w:val="22"/>
          <w:highlight w:val="yellow"/>
        </w:rPr>
        <w:t>(</w:t>
      </w:r>
      <w:r w:rsidR="00AD1182" w:rsidRPr="00797AFC">
        <w:rPr>
          <w:rFonts w:ascii="Arial" w:hAnsi="Arial" w:cs="Arial"/>
          <w:sz w:val="22"/>
          <w:szCs w:val="22"/>
          <w:highlight w:val="yellow"/>
          <w:bdr w:val="none" w:sz="0" w:space="0" w:color="auto" w:frame="1"/>
        </w:rPr>
        <w:t>sessions/events/discussions)</w:t>
      </w:r>
      <w:r w:rsidRPr="00797AFC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 </w:t>
      </w:r>
      <w:r w:rsidRPr="00797AFC">
        <w:rPr>
          <w:rFonts w:ascii="Arial" w:hAnsi="Arial" w:cs="Arial"/>
          <w:sz w:val="22"/>
          <w:szCs w:val="22"/>
        </w:rPr>
        <w:t>that are directly applicable to my position and will also allow me to network with others in the field to get new ideas and help strengthen our institution.</w:t>
      </w:r>
    </w:p>
    <w:p w14:paraId="33ACF27E" w14:textId="0CDF882B" w:rsidR="00167744" w:rsidRPr="00797AFC" w:rsidRDefault="00167744" w:rsidP="001546B0">
      <w:pPr>
        <w:textAlignment w:val="baseline"/>
        <w:rPr>
          <w:rFonts w:ascii="Arial" w:hAnsi="Arial" w:cs="Arial"/>
          <w:sz w:val="22"/>
          <w:szCs w:val="22"/>
        </w:rPr>
      </w:pPr>
    </w:p>
    <w:p w14:paraId="76779C87" w14:textId="1B405FFD" w:rsidR="00167744" w:rsidRPr="00797AFC" w:rsidRDefault="00167744" w:rsidP="001546B0">
      <w:pPr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797AFC">
        <w:rPr>
          <w:rFonts w:ascii="Arial" w:hAnsi="Arial" w:cs="Arial"/>
          <w:b/>
          <w:bCs/>
          <w:sz w:val="22"/>
          <w:szCs w:val="22"/>
        </w:rPr>
        <w:t xml:space="preserve">Why </w:t>
      </w:r>
      <w:r w:rsidR="00D42DBA">
        <w:rPr>
          <w:rFonts w:ascii="Arial" w:hAnsi="Arial" w:cs="Arial"/>
          <w:b/>
          <w:bCs/>
          <w:sz w:val="22"/>
          <w:szCs w:val="22"/>
        </w:rPr>
        <w:t>AAM 2024</w:t>
      </w:r>
      <w:r w:rsidRPr="00797AFC">
        <w:rPr>
          <w:rFonts w:ascii="Arial" w:hAnsi="Arial" w:cs="Arial"/>
          <w:b/>
          <w:bCs/>
          <w:sz w:val="22"/>
          <w:szCs w:val="22"/>
        </w:rPr>
        <w:t>?</w:t>
      </w:r>
    </w:p>
    <w:p w14:paraId="62692876" w14:textId="059845CA" w:rsidR="00167744" w:rsidRPr="00797AFC" w:rsidRDefault="00D42DBA" w:rsidP="001546B0">
      <w:pPr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AAM 2024</w:t>
      </w:r>
      <w:r w:rsidR="00167744" w:rsidRPr="00797AFC">
        <w:rPr>
          <w:rFonts w:ascii="Arial" w:hAnsi="Arial" w:cs="Arial"/>
          <w:sz w:val="22"/>
          <w:szCs w:val="22"/>
          <w:shd w:val="clear" w:color="auto" w:fill="FFFFFF"/>
        </w:rPr>
        <w:t xml:space="preserve"> is the only event of its kind that brings together the </w:t>
      </w:r>
      <w:r w:rsidR="00167744" w:rsidRPr="00797AFC">
        <w:rPr>
          <w:rStyle w:val="Emphasis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entire </w:t>
      </w:r>
      <w:r w:rsidR="00167744" w:rsidRPr="00797AFC">
        <w:rPr>
          <w:rFonts w:ascii="Arial" w:hAnsi="Arial" w:cs="Arial"/>
          <w:sz w:val="22"/>
          <w:szCs w:val="22"/>
          <w:shd w:val="clear" w:color="auto" w:fill="FFFFFF"/>
        </w:rPr>
        <w:t xml:space="preserve">museum ecosystem to collaborate across disciplines to tackle the most pressing issues facing our field including topics around innovation in society, financial </w:t>
      </w:r>
      <w:r w:rsidR="00CA0CF2" w:rsidRPr="00797AFC">
        <w:rPr>
          <w:rFonts w:ascii="Arial" w:hAnsi="Arial" w:cs="Arial"/>
          <w:sz w:val="22"/>
          <w:szCs w:val="22"/>
          <w:shd w:val="clear" w:color="auto" w:fill="FFFFFF"/>
        </w:rPr>
        <w:t>wellness</w:t>
      </w:r>
      <w:r w:rsidR="00167744" w:rsidRPr="00797AFC">
        <w:rPr>
          <w:rFonts w:ascii="Arial" w:hAnsi="Arial" w:cs="Arial"/>
          <w:sz w:val="22"/>
          <w:szCs w:val="22"/>
          <w:shd w:val="clear" w:color="auto" w:fill="FFFFFF"/>
        </w:rPr>
        <w:t>, organizational culture, and museums in society.</w:t>
      </w:r>
    </w:p>
    <w:p w14:paraId="3D2F03E4" w14:textId="4FB50530" w:rsidR="00167744" w:rsidRPr="00797AFC" w:rsidRDefault="00167744" w:rsidP="001546B0">
      <w:pPr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</w:p>
    <w:p w14:paraId="6E94E797" w14:textId="6BFCE1B3" w:rsidR="00167744" w:rsidRPr="00797AFC" w:rsidRDefault="00167744" w:rsidP="001546B0">
      <w:pPr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797AFC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How will this benefit </w:t>
      </w:r>
      <w:r w:rsidRPr="00797AFC">
        <w:rPr>
          <w:rFonts w:ascii="Arial" w:hAnsi="Arial" w:cs="Arial"/>
          <w:b/>
          <w:bCs/>
          <w:sz w:val="22"/>
          <w:szCs w:val="22"/>
          <w:highlight w:val="yellow"/>
          <w:shd w:val="clear" w:color="auto" w:fill="FFFFFF"/>
        </w:rPr>
        <w:t>(your organization)</w:t>
      </w:r>
      <w:r w:rsidRPr="00797AFC">
        <w:rPr>
          <w:rFonts w:ascii="Arial" w:hAnsi="Arial" w:cs="Arial"/>
          <w:b/>
          <w:bCs/>
          <w:sz w:val="22"/>
          <w:szCs w:val="22"/>
          <w:shd w:val="clear" w:color="auto" w:fill="FFFFFF"/>
        </w:rPr>
        <w:t>?</w:t>
      </w:r>
    </w:p>
    <w:p w14:paraId="34E38321" w14:textId="28F3FEF4" w:rsidR="001546B0" w:rsidRPr="00797AFC" w:rsidRDefault="006D5F58" w:rsidP="001546B0">
      <w:pPr>
        <w:textAlignment w:val="baseline"/>
        <w:rPr>
          <w:rFonts w:ascii="Arial" w:hAnsi="Arial" w:cs="Arial"/>
          <w:sz w:val="22"/>
          <w:szCs w:val="22"/>
        </w:rPr>
      </w:pPr>
      <w:r w:rsidRPr="00797AFC">
        <w:rPr>
          <w:rFonts w:ascii="Arial" w:hAnsi="Arial" w:cs="Arial"/>
          <w:sz w:val="22"/>
          <w:szCs w:val="22"/>
        </w:rPr>
        <w:t>The leaders of r</w:t>
      </w:r>
      <w:r w:rsidR="00167744" w:rsidRPr="00797AFC">
        <w:rPr>
          <w:rFonts w:ascii="Arial" w:hAnsi="Arial" w:cs="Arial"/>
          <w:sz w:val="22"/>
          <w:szCs w:val="22"/>
        </w:rPr>
        <w:t xml:space="preserve">elevant and resilient museums </w:t>
      </w:r>
      <w:r w:rsidRPr="00797AFC">
        <w:rPr>
          <w:rFonts w:ascii="Arial" w:hAnsi="Arial" w:cs="Arial"/>
          <w:sz w:val="22"/>
          <w:szCs w:val="22"/>
        </w:rPr>
        <w:t>have long turned to the AAM Annual Meeting to gain deeper insights into emerging trends</w:t>
      </w:r>
      <w:r w:rsidR="00FC1B7D" w:rsidRPr="00797AFC">
        <w:rPr>
          <w:rFonts w:ascii="Arial" w:hAnsi="Arial" w:cs="Arial"/>
          <w:sz w:val="22"/>
          <w:szCs w:val="22"/>
        </w:rPr>
        <w:t>. At the AAM Annual Meeting, we will</w:t>
      </w:r>
      <w:r w:rsidRPr="00797AFC">
        <w:rPr>
          <w:rFonts w:ascii="Arial" w:hAnsi="Arial" w:cs="Arial"/>
          <w:sz w:val="22"/>
          <w:szCs w:val="22"/>
        </w:rPr>
        <w:t xml:space="preserve"> learn </w:t>
      </w:r>
      <w:r w:rsidR="00FC1B7D" w:rsidRPr="00797AFC">
        <w:rPr>
          <w:rFonts w:ascii="Arial" w:hAnsi="Arial" w:cs="Arial"/>
          <w:sz w:val="22"/>
          <w:szCs w:val="22"/>
        </w:rPr>
        <w:t>from and network with our</w:t>
      </w:r>
      <w:r w:rsidRPr="00797AFC">
        <w:rPr>
          <w:rFonts w:ascii="Arial" w:hAnsi="Arial" w:cs="Arial"/>
          <w:sz w:val="22"/>
          <w:szCs w:val="22"/>
        </w:rPr>
        <w:t xml:space="preserve"> peers </w:t>
      </w:r>
      <w:r w:rsidR="00FC1B7D" w:rsidRPr="00797AFC">
        <w:rPr>
          <w:rFonts w:ascii="Arial" w:hAnsi="Arial" w:cs="Arial"/>
          <w:sz w:val="22"/>
          <w:szCs w:val="22"/>
        </w:rPr>
        <w:t>who a</w:t>
      </w:r>
      <w:r w:rsidRPr="00797AFC">
        <w:rPr>
          <w:rFonts w:ascii="Arial" w:hAnsi="Arial" w:cs="Arial"/>
          <w:sz w:val="22"/>
          <w:szCs w:val="22"/>
        </w:rPr>
        <w:t xml:space="preserve">re addressing </w:t>
      </w:r>
      <w:r w:rsidR="00FC1B7D" w:rsidRPr="00797AFC">
        <w:rPr>
          <w:rFonts w:ascii="Arial" w:hAnsi="Arial" w:cs="Arial"/>
          <w:sz w:val="22"/>
          <w:szCs w:val="22"/>
        </w:rPr>
        <w:t>emerging issues</w:t>
      </w:r>
      <w:r w:rsidRPr="00797AFC">
        <w:rPr>
          <w:rFonts w:ascii="Arial" w:hAnsi="Arial" w:cs="Arial"/>
          <w:sz w:val="22"/>
          <w:szCs w:val="22"/>
        </w:rPr>
        <w:t xml:space="preserve">, </w:t>
      </w:r>
      <w:r w:rsidR="007A6F7F" w:rsidRPr="00797AFC">
        <w:rPr>
          <w:rFonts w:ascii="Arial" w:hAnsi="Arial" w:cs="Arial"/>
          <w:sz w:val="22"/>
          <w:szCs w:val="22"/>
        </w:rPr>
        <w:t xml:space="preserve">as well as </w:t>
      </w:r>
      <w:r w:rsidR="00FC1B7D" w:rsidRPr="00797AFC">
        <w:rPr>
          <w:rFonts w:ascii="Arial" w:hAnsi="Arial" w:cs="Arial"/>
          <w:sz w:val="22"/>
          <w:szCs w:val="22"/>
        </w:rPr>
        <w:t xml:space="preserve">the </w:t>
      </w:r>
      <w:r w:rsidRPr="00797AFC">
        <w:rPr>
          <w:rFonts w:ascii="Arial" w:hAnsi="Arial" w:cs="Arial"/>
          <w:sz w:val="22"/>
          <w:szCs w:val="22"/>
        </w:rPr>
        <w:t xml:space="preserve">partners that can help </w:t>
      </w:r>
      <w:r w:rsidR="00FC1B7D" w:rsidRPr="00797AFC">
        <w:rPr>
          <w:rFonts w:ascii="Arial" w:hAnsi="Arial" w:cs="Arial"/>
          <w:sz w:val="22"/>
          <w:szCs w:val="22"/>
        </w:rPr>
        <w:t>us</w:t>
      </w:r>
      <w:r w:rsidRPr="00797AFC">
        <w:rPr>
          <w:rFonts w:ascii="Arial" w:hAnsi="Arial" w:cs="Arial"/>
          <w:sz w:val="22"/>
          <w:szCs w:val="22"/>
        </w:rPr>
        <w:t xml:space="preserve"> address the unique challenges and opportunities </w:t>
      </w:r>
      <w:r w:rsidR="00FC1B7D" w:rsidRPr="00797AFC">
        <w:rPr>
          <w:rFonts w:ascii="Arial" w:hAnsi="Arial" w:cs="Arial"/>
          <w:sz w:val="22"/>
          <w:szCs w:val="22"/>
        </w:rPr>
        <w:t xml:space="preserve">our </w:t>
      </w:r>
      <w:r w:rsidRPr="00797AFC">
        <w:rPr>
          <w:rFonts w:ascii="Arial" w:hAnsi="Arial" w:cs="Arial"/>
          <w:sz w:val="22"/>
          <w:szCs w:val="22"/>
        </w:rPr>
        <w:t>museum and communit</w:t>
      </w:r>
      <w:r w:rsidR="00FC1B7D" w:rsidRPr="00797AFC">
        <w:rPr>
          <w:rFonts w:ascii="Arial" w:hAnsi="Arial" w:cs="Arial"/>
          <w:sz w:val="22"/>
          <w:szCs w:val="22"/>
        </w:rPr>
        <w:t>y</w:t>
      </w:r>
      <w:r w:rsidRPr="00797AFC">
        <w:rPr>
          <w:rFonts w:ascii="Arial" w:hAnsi="Arial" w:cs="Arial"/>
          <w:sz w:val="22"/>
          <w:szCs w:val="22"/>
        </w:rPr>
        <w:t xml:space="preserve"> face</w:t>
      </w:r>
      <w:r w:rsidR="00FC1B7D" w:rsidRPr="00797AFC">
        <w:rPr>
          <w:rFonts w:ascii="Arial" w:hAnsi="Arial" w:cs="Arial"/>
          <w:sz w:val="22"/>
          <w:szCs w:val="22"/>
        </w:rPr>
        <w:t>s</w:t>
      </w:r>
      <w:r w:rsidRPr="00797AFC">
        <w:rPr>
          <w:rFonts w:ascii="Arial" w:hAnsi="Arial" w:cs="Arial"/>
          <w:sz w:val="22"/>
          <w:szCs w:val="22"/>
        </w:rPr>
        <w:t xml:space="preserve">. </w:t>
      </w:r>
    </w:p>
    <w:p w14:paraId="7237799B" w14:textId="554113C9" w:rsidR="006D5F58" w:rsidRPr="00797AFC" w:rsidRDefault="006D5F58" w:rsidP="001546B0">
      <w:pPr>
        <w:textAlignment w:val="baseline"/>
        <w:rPr>
          <w:rFonts w:ascii="Arial" w:hAnsi="Arial" w:cs="Arial"/>
          <w:sz w:val="22"/>
          <w:szCs w:val="22"/>
        </w:rPr>
      </w:pPr>
    </w:p>
    <w:p w14:paraId="3CA0F630" w14:textId="6033C65F" w:rsidR="006D5F58" w:rsidRPr="00797AFC" w:rsidRDefault="00FC1B7D" w:rsidP="001546B0">
      <w:pPr>
        <w:textAlignment w:val="baseline"/>
        <w:rPr>
          <w:rFonts w:ascii="Arial" w:hAnsi="Arial" w:cs="Arial"/>
          <w:sz w:val="22"/>
          <w:szCs w:val="22"/>
        </w:rPr>
      </w:pPr>
      <w:r w:rsidRPr="00797AFC">
        <w:rPr>
          <w:rFonts w:ascii="Arial" w:hAnsi="Arial" w:cs="Arial"/>
          <w:sz w:val="22"/>
          <w:szCs w:val="22"/>
        </w:rPr>
        <w:t>At AAM</w:t>
      </w:r>
      <w:r w:rsidR="00D42DBA">
        <w:rPr>
          <w:rFonts w:ascii="Arial" w:hAnsi="Arial" w:cs="Arial"/>
          <w:sz w:val="22"/>
          <w:szCs w:val="22"/>
        </w:rPr>
        <w:t xml:space="preserve"> </w:t>
      </w:r>
      <w:r w:rsidRPr="00797AFC">
        <w:rPr>
          <w:rFonts w:ascii="Arial" w:hAnsi="Arial" w:cs="Arial"/>
          <w:sz w:val="22"/>
          <w:szCs w:val="22"/>
        </w:rPr>
        <w:t>202</w:t>
      </w:r>
      <w:r w:rsidR="00D42DBA">
        <w:rPr>
          <w:rFonts w:ascii="Arial" w:hAnsi="Arial" w:cs="Arial"/>
          <w:sz w:val="22"/>
          <w:szCs w:val="22"/>
        </w:rPr>
        <w:t>4</w:t>
      </w:r>
      <w:r w:rsidRPr="00797AFC">
        <w:rPr>
          <w:rFonts w:ascii="Arial" w:hAnsi="Arial" w:cs="Arial"/>
          <w:sz w:val="22"/>
          <w:szCs w:val="22"/>
        </w:rPr>
        <w:t xml:space="preserve">, I will be participating in hands-on sessions related to the following topics: </w:t>
      </w:r>
    </w:p>
    <w:p w14:paraId="4EAE413E" w14:textId="77777777" w:rsidR="001546B0" w:rsidRPr="00797AFC" w:rsidRDefault="001546B0" w:rsidP="001546B0">
      <w:pPr>
        <w:textAlignment w:val="baseline"/>
        <w:rPr>
          <w:rFonts w:ascii="Arial" w:hAnsi="Arial" w:cs="Arial"/>
          <w:sz w:val="22"/>
          <w:szCs w:val="22"/>
        </w:rPr>
      </w:pPr>
    </w:p>
    <w:p w14:paraId="0E09B753" w14:textId="50015B96" w:rsidR="001546B0" w:rsidRPr="00797AFC" w:rsidRDefault="001546B0" w:rsidP="001546B0">
      <w:pPr>
        <w:spacing w:after="300"/>
        <w:textAlignment w:val="baseline"/>
        <w:rPr>
          <w:rFonts w:ascii="Arial" w:hAnsi="Arial" w:cs="Arial"/>
          <w:i/>
          <w:sz w:val="22"/>
          <w:szCs w:val="22"/>
        </w:rPr>
      </w:pPr>
      <w:r w:rsidRPr="00797AFC">
        <w:rPr>
          <w:rFonts w:ascii="Arial" w:hAnsi="Arial" w:cs="Arial"/>
          <w:i/>
          <w:sz w:val="22"/>
          <w:szCs w:val="22"/>
          <w:highlight w:val="yellow"/>
        </w:rPr>
        <w:t xml:space="preserve">(Here you may want to list content that most apply to your responsibilities. </w:t>
      </w:r>
      <w:r w:rsidR="0035287F" w:rsidRPr="00797AFC">
        <w:rPr>
          <w:rFonts w:ascii="Arial" w:hAnsi="Arial" w:cs="Arial"/>
          <w:i/>
          <w:sz w:val="22"/>
          <w:szCs w:val="22"/>
          <w:highlight w:val="yellow"/>
        </w:rPr>
        <w:t xml:space="preserve">Below is list of the </w:t>
      </w:r>
      <w:r w:rsidR="00D42DBA">
        <w:rPr>
          <w:rFonts w:ascii="Arial" w:hAnsi="Arial" w:cs="Arial"/>
          <w:i/>
          <w:sz w:val="22"/>
          <w:szCs w:val="22"/>
          <w:highlight w:val="yellow"/>
        </w:rPr>
        <w:t>AAM 2024</w:t>
      </w:r>
      <w:r w:rsidR="0035287F" w:rsidRPr="00797AFC">
        <w:rPr>
          <w:rFonts w:ascii="Arial" w:hAnsi="Arial" w:cs="Arial"/>
          <w:i/>
          <w:sz w:val="22"/>
          <w:szCs w:val="22"/>
          <w:highlight w:val="yellow"/>
        </w:rPr>
        <w:t xml:space="preserve"> focus areas and the topics covered in each.)</w:t>
      </w:r>
    </w:p>
    <w:p w14:paraId="571BEA5A" w14:textId="6AEC8989" w:rsidR="0035287F" w:rsidRPr="00D42DBA" w:rsidRDefault="00D42DBA" w:rsidP="001546B0">
      <w:pPr>
        <w:spacing w:after="300"/>
        <w:textAlignment w:val="baseline"/>
        <w:rPr>
          <w:rFonts w:ascii="Arial" w:hAnsi="Arial" w:cs="Arial"/>
          <w:iCs/>
          <w:sz w:val="22"/>
          <w:szCs w:val="22"/>
          <w:highlight w:val="yellow"/>
        </w:rPr>
      </w:pPr>
      <w:r w:rsidRPr="00D42DBA">
        <w:rPr>
          <w:rFonts w:ascii="Arial" w:hAnsi="Arial" w:cs="Arial"/>
          <w:b/>
          <w:bCs/>
          <w:iCs/>
          <w:sz w:val="22"/>
          <w:szCs w:val="22"/>
          <w:highlight w:val="yellow"/>
        </w:rPr>
        <w:t>Personal</w:t>
      </w:r>
      <w:r w:rsidR="0035287F" w:rsidRPr="00D42DBA">
        <w:rPr>
          <w:rFonts w:ascii="Arial" w:hAnsi="Arial" w:cs="Arial"/>
          <w:iCs/>
          <w:sz w:val="22"/>
          <w:szCs w:val="22"/>
          <w:highlight w:val="yellow"/>
        </w:rPr>
        <w:t>:</w:t>
      </w:r>
      <w:r w:rsidR="0035287F" w:rsidRPr="00D42DBA">
        <w:rPr>
          <w:rFonts w:ascii="Arial" w:hAnsi="Arial" w:cs="Arial"/>
          <w:sz w:val="22"/>
          <w:szCs w:val="22"/>
          <w:highlight w:val="yellow"/>
          <w:shd w:val="clear" w:color="auto" w:fill="FFFFFF"/>
        </w:rPr>
        <w:t xml:space="preserve"> </w:t>
      </w:r>
      <w:r w:rsidR="00797AFC" w:rsidRPr="00D42DBA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 </w:t>
      </w:r>
      <w:r w:rsidRPr="00D42DBA">
        <w:rPr>
          <w:rFonts w:ascii="Helvetica" w:hAnsi="Helvetica" w:cs="Helvetica"/>
          <w:color w:val="000000"/>
          <w:sz w:val="21"/>
          <w:szCs w:val="21"/>
          <w:highlight w:val="yellow"/>
          <w:shd w:val="clear" w:color="auto" w:fill="FFFFFF"/>
        </w:rPr>
        <w:t>intellectual curiosity and exploration; mental, emotional, and physical health and well-being; personal growth and development; work-life integration; and social connectivity, support, and belonging.</w:t>
      </w:r>
    </w:p>
    <w:p w14:paraId="76AA1B83" w14:textId="77777777" w:rsidR="00D42DBA" w:rsidRDefault="00D42DBA" w:rsidP="001546B0">
      <w:pPr>
        <w:spacing w:after="300"/>
        <w:textAlignment w:val="baseline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D42DBA">
        <w:rPr>
          <w:rFonts w:ascii="Arial" w:hAnsi="Arial" w:cs="Arial"/>
          <w:b/>
          <w:bCs/>
          <w:iCs/>
          <w:sz w:val="22"/>
          <w:szCs w:val="22"/>
          <w:highlight w:val="yellow"/>
        </w:rPr>
        <w:lastRenderedPageBreak/>
        <w:t>Organizational</w:t>
      </w:r>
      <w:r w:rsidR="0035287F" w:rsidRPr="00D42DBA">
        <w:rPr>
          <w:rFonts w:ascii="Arial" w:hAnsi="Arial" w:cs="Arial"/>
          <w:iCs/>
          <w:sz w:val="22"/>
          <w:szCs w:val="22"/>
          <w:highlight w:val="yellow"/>
        </w:rPr>
        <w:t>:</w:t>
      </w:r>
      <w:r w:rsidR="0035287F" w:rsidRPr="00D42DBA">
        <w:rPr>
          <w:rFonts w:ascii="Arial" w:hAnsi="Arial" w:cs="Arial"/>
          <w:sz w:val="22"/>
          <w:szCs w:val="22"/>
          <w:highlight w:val="yellow"/>
          <w:shd w:val="clear" w:color="auto" w:fill="FFFFFF"/>
        </w:rPr>
        <w:t xml:space="preserve"> </w:t>
      </w:r>
      <w:r w:rsidRPr="00D42DBA">
        <w:rPr>
          <w:rFonts w:ascii="Helvetica" w:hAnsi="Helvetica" w:cs="Helvetica"/>
          <w:color w:val="000000"/>
          <w:sz w:val="21"/>
          <w:szCs w:val="21"/>
          <w:highlight w:val="yellow"/>
          <w:shd w:val="clear" w:color="auto" w:fill="FFFFFF"/>
        </w:rPr>
        <w:t>accessibility in museums, strategies for employee agency and recognition, employee financial well-being, effective governance, fostering health and wellness initiatives, leadership and management, organizational culture, organizational financial health and sustainability, conducive physical and remote work environments, and optimizing workload and job design.</w:t>
      </w:r>
    </w:p>
    <w:p w14:paraId="5BCBB4FD" w14:textId="0C8B9FDB" w:rsidR="0035287F" w:rsidRPr="00D42DBA" w:rsidRDefault="00D42DBA" w:rsidP="001546B0">
      <w:pPr>
        <w:spacing w:after="300"/>
        <w:textAlignment w:val="baseline"/>
        <w:rPr>
          <w:rFonts w:ascii="Arial" w:hAnsi="Arial" w:cs="Arial"/>
          <w:iCs/>
          <w:sz w:val="22"/>
          <w:szCs w:val="22"/>
          <w:highlight w:val="yellow"/>
        </w:rPr>
      </w:pPr>
      <w:r w:rsidRPr="00D42DBA">
        <w:rPr>
          <w:rFonts w:ascii="Arial" w:hAnsi="Arial" w:cs="Arial"/>
          <w:b/>
          <w:bCs/>
          <w:iCs/>
          <w:sz w:val="22"/>
          <w:szCs w:val="22"/>
          <w:highlight w:val="yellow"/>
        </w:rPr>
        <w:t>Community</w:t>
      </w:r>
      <w:r w:rsidR="0035287F" w:rsidRPr="00D42DBA">
        <w:rPr>
          <w:rFonts w:ascii="Arial" w:hAnsi="Arial" w:cs="Arial"/>
          <w:iCs/>
          <w:sz w:val="22"/>
          <w:szCs w:val="22"/>
          <w:highlight w:val="yellow"/>
        </w:rPr>
        <w:t>:</w:t>
      </w:r>
      <w:r w:rsidR="0035287F" w:rsidRPr="00D42DBA">
        <w:rPr>
          <w:rFonts w:ascii="Arial" w:hAnsi="Arial" w:cs="Arial"/>
          <w:sz w:val="22"/>
          <w:szCs w:val="22"/>
          <w:highlight w:val="yellow"/>
          <w:shd w:val="clear" w:color="auto" w:fill="FFFFFF"/>
        </w:rPr>
        <w:t xml:space="preserve"> </w:t>
      </w:r>
      <w:r w:rsidRPr="00D42DBA">
        <w:rPr>
          <w:rFonts w:ascii="Helvetica" w:hAnsi="Helvetica" w:cs="Helvetica"/>
          <w:color w:val="000000"/>
          <w:sz w:val="21"/>
          <w:szCs w:val="21"/>
          <w:highlight w:val="yellow"/>
          <w:shd w:val="clear" w:color="auto" w:fill="FFFFFF"/>
        </w:rPr>
        <w:t xml:space="preserve">civic engagement and participation, cultural and recreational opportunities, economic opportunities, education and lifelong learning, environmental sustainability, health services, infrastructure development, </w:t>
      </w:r>
      <w:proofErr w:type="gramStart"/>
      <w:r w:rsidRPr="00D42DBA">
        <w:rPr>
          <w:rFonts w:ascii="Helvetica" w:hAnsi="Helvetica" w:cs="Helvetica"/>
          <w:color w:val="000000"/>
          <w:sz w:val="21"/>
          <w:szCs w:val="21"/>
          <w:highlight w:val="yellow"/>
          <w:shd w:val="clear" w:color="auto" w:fill="FFFFFF"/>
        </w:rPr>
        <w:t>safety</w:t>
      </w:r>
      <w:proofErr w:type="gramEnd"/>
      <w:r w:rsidRPr="00D42DBA">
        <w:rPr>
          <w:rFonts w:ascii="Helvetica" w:hAnsi="Helvetica" w:cs="Helvetica"/>
          <w:color w:val="000000"/>
          <w:sz w:val="21"/>
          <w:szCs w:val="21"/>
          <w:highlight w:val="yellow"/>
          <w:shd w:val="clear" w:color="auto" w:fill="FFFFFF"/>
        </w:rPr>
        <w:t xml:space="preserve"> and security measures, building social connections and support networks, and fostering social equity, accessibility, and inclusion.</w:t>
      </w:r>
    </w:p>
    <w:p w14:paraId="5813A5F7" w14:textId="7384D7BF" w:rsidR="00D42DBA" w:rsidRDefault="00D42DBA" w:rsidP="00D42DBA">
      <w:pPr>
        <w:pStyle w:val="has-text-align-center"/>
        <w:shd w:val="clear" w:color="auto" w:fill="FFFFFF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 w:rsidRPr="00D42DBA">
        <w:rPr>
          <w:rFonts w:ascii="Arial" w:hAnsi="Arial" w:cs="Arial"/>
          <w:b/>
          <w:bCs/>
          <w:iCs/>
          <w:sz w:val="22"/>
          <w:szCs w:val="22"/>
          <w:highlight w:val="yellow"/>
        </w:rPr>
        <w:t>Society</w:t>
      </w:r>
      <w:r w:rsidR="0035287F" w:rsidRPr="00D42DBA">
        <w:rPr>
          <w:rFonts w:ascii="Arial" w:hAnsi="Arial" w:cs="Arial"/>
          <w:iCs/>
          <w:sz w:val="22"/>
          <w:szCs w:val="22"/>
          <w:highlight w:val="yellow"/>
        </w:rPr>
        <w:t>:</w:t>
      </w:r>
      <w:r w:rsidR="0035287F" w:rsidRPr="00D42DBA">
        <w:rPr>
          <w:rFonts w:ascii="Arial" w:hAnsi="Arial" w:cs="Arial"/>
          <w:sz w:val="22"/>
          <w:szCs w:val="22"/>
          <w:highlight w:val="yellow"/>
          <w:shd w:val="clear" w:color="auto" w:fill="FFFFFF"/>
        </w:rPr>
        <w:t xml:space="preserve"> </w:t>
      </w:r>
      <w:r w:rsidRPr="00D42DBA">
        <w:rPr>
          <w:rFonts w:ascii="Helvetica" w:hAnsi="Helvetica" w:cs="Helvetica"/>
          <w:color w:val="000000"/>
          <w:sz w:val="21"/>
          <w:szCs w:val="21"/>
          <w:highlight w:val="yellow"/>
        </w:rPr>
        <w:t>the role of museums in building public trust, fostering accountability and transparency, contributing to peace and security, promoting social cohesion and inclusion, championing social justice and equity, and</w:t>
      </w:r>
      <w:r w:rsidRPr="00D42DBA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</w:t>
      </w:r>
      <w:r w:rsidRPr="00D42DBA">
        <w:rPr>
          <w:rFonts w:ascii="Helvetica" w:hAnsi="Helvetica" w:cs="Helvetica"/>
          <w:color w:val="000000"/>
          <w:sz w:val="21"/>
          <w:szCs w:val="21"/>
          <w:highlight w:val="yellow"/>
        </w:rPr>
        <w:t>advancing technology access and connectivity.</w:t>
      </w:r>
    </w:p>
    <w:p w14:paraId="29DFC99A" w14:textId="04D2DD7C" w:rsidR="00FC1B7D" w:rsidRPr="00797AFC" w:rsidRDefault="00FC1B7D" w:rsidP="00D42DBA">
      <w:pPr>
        <w:spacing w:after="300"/>
        <w:textAlignment w:val="baseline"/>
        <w:rPr>
          <w:rFonts w:ascii="Arial" w:hAnsi="Arial" w:cs="Arial"/>
          <w:sz w:val="22"/>
          <w:szCs w:val="22"/>
        </w:rPr>
      </w:pPr>
    </w:p>
    <w:p w14:paraId="2B95803D" w14:textId="732E0782" w:rsidR="00FC1B7D" w:rsidRPr="00797AFC" w:rsidRDefault="00FC1B7D" w:rsidP="00FC1B7D">
      <w:pPr>
        <w:textAlignment w:val="baseline"/>
        <w:rPr>
          <w:rFonts w:ascii="Arial" w:hAnsi="Arial" w:cs="Arial"/>
          <w:sz w:val="22"/>
          <w:szCs w:val="22"/>
        </w:rPr>
      </w:pPr>
      <w:r w:rsidRPr="00797AFC">
        <w:rPr>
          <w:rFonts w:ascii="Arial" w:hAnsi="Arial" w:cs="Arial"/>
          <w:sz w:val="22"/>
          <w:szCs w:val="22"/>
        </w:rPr>
        <w:t xml:space="preserve">I will gain insights into </w:t>
      </w:r>
      <w:r w:rsidRPr="00797AFC">
        <w:rPr>
          <w:rFonts w:ascii="Arial" w:hAnsi="Arial" w:cs="Arial"/>
          <w:sz w:val="22"/>
          <w:szCs w:val="22"/>
          <w:highlight w:val="yellow"/>
        </w:rPr>
        <w:t xml:space="preserve">(job function, relevant topics, etc.) </w:t>
      </w:r>
      <w:r w:rsidRPr="00797AFC">
        <w:rPr>
          <w:rFonts w:ascii="Arial" w:hAnsi="Arial" w:cs="Arial"/>
          <w:sz w:val="22"/>
          <w:szCs w:val="22"/>
        </w:rPr>
        <w:t xml:space="preserve">that I will be able to bring back and put to work at </w:t>
      </w:r>
      <w:r w:rsidRPr="00797AFC">
        <w:rPr>
          <w:rFonts w:ascii="Arial" w:hAnsi="Arial" w:cs="Arial"/>
          <w:sz w:val="22"/>
          <w:szCs w:val="22"/>
          <w:highlight w:val="yellow"/>
        </w:rPr>
        <w:t>(name of your organization)</w:t>
      </w:r>
      <w:r w:rsidRPr="00797AFC">
        <w:rPr>
          <w:rFonts w:ascii="Arial" w:hAnsi="Arial" w:cs="Arial"/>
          <w:sz w:val="22"/>
          <w:szCs w:val="22"/>
        </w:rPr>
        <w:t xml:space="preserve">. </w:t>
      </w:r>
      <w:r w:rsidR="00D42DBA">
        <w:rPr>
          <w:rFonts w:ascii="Arial" w:hAnsi="Arial" w:cs="Arial"/>
          <w:sz w:val="22"/>
          <w:szCs w:val="22"/>
        </w:rPr>
        <w:t>AAM 2024</w:t>
      </w:r>
      <w:r w:rsidRPr="00797AFC">
        <w:rPr>
          <w:rFonts w:ascii="Arial" w:hAnsi="Arial" w:cs="Arial"/>
          <w:sz w:val="22"/>
          <w:szCs w:val="22"/>
        </w:rPr>
        <w:t xml:space="preserve"> will give me strategies and actionable ideas that can address </w:t>
      </w:r>
      <w:r w:rsidRPr="00797AFC">
        <w:rPr>
          <w:rFonts w:ascii="Arial" w:hAnsi="Arial" w:cs="Arial"/>
          <w:sz w:val="22"/>
          <w:szCs w:val="22"/>
          <w:highlight w:val="yellow"/>
        </w:rPr>
        <w:t>(challenges or opportunities your museum is facing).</w:t>
      </w:r>
    </w:p>
    <w:p w14:paraId="5B717B56" w14:textId="77777777" w:rsidR="00FC1B7D" w:rsidRPr="00797AFC" w:rsidRDefault="00FC1B7D" w:rsidP="001546B0">
      <w:pPr>
        <w:textAlignment w:val="baseline"/>
        <w:rPr>
          <w:rFonts w:ascii="Arial" w:hAnsi="Arial" w:cs="Arial"/>
          <w:sz w:val="22"/>
          <w:szCs w:val="22"/>
        </w:rPr>
      </w:pPr>
    </w:p>
    <w:p w14:paraId="25CAAFCA" w14:textId="71C9D9E1" w:rsidR="001546B0" w:rsidRPr="00797AFC" w:rsidRDefault="001546B0" w:rsidP="001546B0">
      <w:pPr>
        <w:textAlignment w:val="baseline"/>
        <w:rPr>
          <w:rFonts w:ascii="Arial" w:hAnsi="Arial" w:cs="Arial"/>
          <w:sz w:val="22"/>
          <w:szCs w:val="22"/>
        </w:rPr>
      </w:pPr>
      <w:r w:rsidRPr="00797AFC">
        <w:rPr>
          <w:rFonts w:ascii="Arial" w:hAnsi="Arial" w:cs="Arial"/>
          <w:sz w:val="22"/>
          <w:szCs w:val="22"/>
        </w:rPr>
        <w:t xml:space="preserve">The full price conference fee is </w:t>
      </w:r>
      <w:r w:rsidRPr="00797AFC">
        <w:rPr>
          <w:rFonts w:ascii="Arial" w:hAnsi="Arial" w:cs="Arial"/>
          <w:sz w:val="22"/>
          <w:szCs w:val="22"/>
          <w:highlight w:val="yellow"/>
        </w:rPr>
        <w:t>(</w:t>
      </w:r>
      <w:r w:rsidR="0035287F" w:rsidRPr="00797AFC">
        <w:rPr>
          <w:rFonts w:ascii="Arial" w:hAnsi="Arial" w:cs="Arial"/>
          <w:sz w:val="22"/>
          <w:szCs w:val="22"/>
          <w:highlight w:val="yellow"/>
        </w:rPr>
        <w:t>$</w:t>
      </w:r>
      <w:r w:rsidRPr="00797AFC">
        <w:rPr>
          <w:rFonts w:ascii="Arial" w:hAnsi="Arial" w:cs="Arial"/>
          <w:sz w:val="22"/>
          <w:szCs w:val="22"/>
          <w:highlight w:val="yellow"/>
          <w:bdr w:val="none" w:sz="0" w:space="0" w:color="auto" w:frame="1"/>
        </w:rPr>
        <w:t>xxx</w:t>
      </w:r>
      <w:proofErr w:type="gramStart"/>
      <w:r w:rsidRPr="00797AFC">
        <w:rPr>
          <w:rFonts w:ascii="Arial" w:hAnsi="Arial" w:cs="Arial"/>
          <w:sz w:val="22"/>
          <w:szCs w:val="22"/>
          <w:highlight w:val="yellow"/>
        </w:rPr>
        <w:t>)</w:t>
      </w:r>
      <w:r w:rsidRPr="00797AFC">
        <w:rPr>
          <w:rFonts w:ascii="Arial" w:hAnsi="Arial" w:cs="Arial"/>
          <w:sz w:val="22"/>
          <w:szCs w:val="22"/>
        </w:rPr>
        <w:t>, but</w:t>
      </w:r>
      <w:proofErr w:type="gramEnd"/>
      <w:r w:rsidRPr="00797AFC">
        <w:rPr>
          <w:rFonts w:ascii="Arial" w:hAnsi="Arial" w:cs="Arial"/>
          <w:sz w:val="22"/>
          <w:szCs w:val="22"/>
        </w:rPr>
        <w:t xml:space="preserve"> can be reduced by </w:t>
      </w:r>
      <w:r w:rsidRPr="00797AFC">
        <w:rPr>
          <w:rFonts w:ascii="Arial" w:hAnsi="Arial" w:cs="Arial"/>
          <w:sz w:val="22"/>
          <w:szCs w:val="22"/>
          <w:highlight w:val="yellow"/>
        </w:rPr>
        <w:t>(</w:t>
      </w:r>
      <w:r w:rsidR="0035287F" w:rsidRPr="00797AFC">
        <w:rPr>
          <w:rFonts w:ascii="Arial" w:hAnsi="Arial" w:cs="Arial"/>
          <w:sz w:val="22"/>
          <w:szCs w:val="22"/>
          <w:highlight w:val="yellow"/>
        </w:rPr>
        <w:t>$</w:t>
      </w:r>
      <w:r w:rsidRPr="00797AFC">
        <w:rPr>
          <w:rFonts w:ascii="Arial" w:hAnsi="Arial" w:cs="Arial"/>
          <w:sz w:val="22"/>
          <w:szCs w:val="22"/>
          <w:highlight w:val="yellow"/>
          <w:bdr w:val="none" w:sz="0" w:space="0" w:color="auto" w:frame="1"/>
        </w:rPr>
        <w:t>xxx</w:t>
      </w:r>
      <w:r w:rsidRPr="00797AFC">
        <w:rPr>
          <w:rFonts w:ascii="Arial" w:hAnsi="Arial" w:cs="Arial"/>
          <w:sz w:val="22"/>
          <w:szCs w:val="22"/>
          <w:bdr w:val="none" w:sz="0" w:space="0" w:color="auto" w:frame="1"/>
        </w:rPr>
        <w:t>)</w:t>
      </w:r>
      <w:r w:rsidRPr="00797AFC">
        <w:rPr>
          <w:rFonts w:ascii="Arial" w:hAnsi="Arial" w:cs="Arial"/>
          <w:sz w:val="22"/>
          <w:szCs w:val="22"/>
        </w:rPr>
        <w:t xml:space="preserve"> by registering </w:t>
      </w:r>
      <w:r w:rsidR="00D42DBA">
        <w:rPr>
          <w:rFonts w:ascii="Arial" w:hAnsi="Arial" w:cs="Arial"/>
          <w:sz w:val="22"/>
          <w:szCs w:val="22"/>
        </w:rPr>
        <w:t>early</w:t>
      </w:r>
      <w:r w:rsidRPr="00797AFC">
        <w:rPr>
          <w:rFonts w:ascii="Arial" w:hAnsi="Arial" w:cs="Arial"/>
          <w:sz w:val="22"/>
          <w:szCs w:val="22"/>
        </w:rPr>
        <w:t xml:space="preserve">. I am seeking funding from </w:t>
      </w:r>
      <w:r w:rsidRPr="00797AFC">
        <w:rPr>
          <w:rFonts w:ascii="Arial" w:hAnsi="Arial" w:cs="Arial"/>
          <w:sz w:val="22"/>
          <w:szCs w:val="22"/>
          <w:highlight w:val="yellow"/>
        </w:rPr>
        <w:t>(</w:t>
      </w:r>
      <w:r w:rsidRPr="00797AFC">
        <w:rPr>
          <w:rFonts w:ascii="Arial" w:hAnsi="Arial" w:cs="Arial"/>
          <w:sz w:val="22"/>
          <w:szCs w:val="22"/>
          <w:highlight w:val="yellow"/>
          <w:bdr w:val="none" w:sz="0" w:space="0" w:color="auto" w:frame="1"/>
        </w:rPr>
        <w:t>your organization</w:t>
      </w:r>
      <w:r w:rsidRPr="00797AFC">
        <w:rPr>
          <w:rFonts w:ascii="Arial" w:hAnsi="Arial" w:cs="Arial"/>
          <w:sz w:val="22"/>
          <w:szCs w:val="22"/>
          <w:highlight w:val="yellow"/>
        </w:rPr>
        <w:t xml:space="preserve">) </w:t>
      </w:r>
      <w:r w:rsidRPr="00797AFC">
        <w:rPr>
          <w:rFonts w:ascii="Arial" w:hAnsi="Arial" w:cs="Arial"/>
          <w:sz w:val="22"/>
          <w:szCs w:val="22"/>
        </w:rPr>
        <w:t>and I have listed all related expenses to the conference and detailed them below:</w:t>
      </w:r>
    </w:p>
    <w:p w14:paraId="6BC69A8B" w14:textId="77777777" w:rsidR="001546B0" w:rsidRPr="00797AFC" w:rsidRDefault="001546B0" w:rsidP="001546B0">
      <w:pPr>
        <w:textAlignment w:val="baseline"/>
        <w:rPr>
          <w:rFonts w:ascii="Arial" w:hAnsi="Arial" w:cs="Arial"/>
          <w:sz w:val="22"/>
          <w:szCs w:val="22"/>
        </w:rPr>
      </w:pPr>
    </w:p>
    <w:p w14:paraId="3D23AF3F" w14:textId="77777777" w:rsidR="001546B0" w:rsidRPr="00797AFC" w:rsidRDefault="001546B0" w:rsidP="001546B0">
      <w:pPr>
        <w:textAlignment w:val="baseline"/>
        <w:rPr>
          <w:rFonts w:ascii="Arial" w:hAnsi="Arial" w:cs="Arial"/>
          <w:sz w:val="22"/>
          <w:szCs w:val="22"/>
        </w:rPr>
      </w:pPr>
      <w:r w:rsidRPr="00797AFC">
        <w:rPr>
          <w:rFonts w:ascii="Arial" w:hAnsi="Arial" w:cs="Arial"/>
          <w:sz w:val="22"/>
          <w:szCs w:val="22"/>
          <w:highlight w:val="yellow"/>
        </w:rPr>
        <w:t>(</w:t>
      </w:r>
      <w:r w:rsidRPr="00797AFC">
        <w:rPr>
          <w:rFonts w:ascii="Arial" w:hAnsi="Arial" w:cs="Arial"/>
          <w:sz w:val="22"/>
          <w:szCs w:val="22"/>
          <w:highlight w:val="yellow"/>
          <w:bdr w:val="none" w:sz="0" w:space="0" w:color="auto" w:frame="1"/>
        </w:rPr>
        <w:t>Insert your travel cost numbers here.</w:t>
      </w:r>
      <w:r w:rsidRPr="00797AFC">
        <w:rPr>
          <w:rFonts w:ascii="Arial" w:hAnsi="Arial" w:cs="Arial"/>
          <w:sz w:val="22"/>
          <w:szCs w:val="22"/>
          <w:highlight w:val="yellow"/>
        </w:rPr>
        <w:t>)</w:t>
      </w:r>
    </w:p>
    <w:p w14:paraId="1D06DB55" w14:textId="77777777" w:rsidR="001546B0" w:rsidRPr="00797AFC" w:rsidRDefault="001546B0" w:rsidP="001546B0">
      <w:pPr>
        <w:textAlignment w:val="baseline"/>
        <w:rPr>
          <w:rFonts w:ascii="Arial" w:hAnsi="Arial" w:cs="Arial"/>
          <w:sz w:val="22"/>
          <w:szCs w:val="22"/>
        </w:rPr>
      </w:pPr>
    </w:p>
    <w:p w14:paraId="2B18FE62" w14:textId="77777777" w:rsidR="001546B0" w:rsidRPr="00797AFC" w:rsidRDefault="001546B0" w:rsidP="001546B0">
      <w:pPr>
        <w:textAlignment w:val="baseline"/>
        <w:rPr>
          <w:rFonts w:ascii="Arial" w:hAnsi="Arial" w:cs="Arial"/>
          <w:sz w:val="22"/>
          <w:szCs w:val="22"/>
        </w:rPr>
      </w:pPr>
      <w:r w:rsidRPr="00797AFC">
        <w:rPr>
          <w:rFonts w:ascii="Arial" w:hAnsi="Arial" w:cs="Arial"/>
          <w:sz w:val="22"/>
          <w:szCs w:val="22"/>
        </w:rPr>
        <w:t xml:space="preserve">Roundtrip Airfare: </w:t>
      </w:r>
      <w:r w:rsidRPr="00797AFC">
        <w:rPr>
          <w:rFonts w:ascii="Arial" w:hAnsi="Arial" w:cs="Arial"/>
          <w:sz w:val="22"/>
          <w:szCs w:val="22"/>
          <w:highlight w:val="yellow"/>
        </w:rPr>
        <w:t>(</w:t>
      </w:r>
      <w:r w:rsidRPr="00797AFC">
        <w:rPr>
          <w:rFonts w:ascii="Arial" w:hAnsi="Arial" w:cs="Arial"/>
          <w:sz w:val="22"/>
          <w:szCs w:val="22"/>
          <w:highlight w:val="yellow"/>
          <w:bdr w:val="none" w:sz="0" w:space="0" w:color="auto" w:frame="1"/>
        </w:rPr>
        <w:t>$</w:t>
      </w:r>
      <w:proofErr w:type="spellStart"/>
      <w:r w:rsidRPr="00797AFC">
        <w:rPr>
          <w:rFonts w:ascii="Arial" w:hAnsi="Arial" w:cs="Arial"/>
          <w:sz w:val="22"/>
          <w:szCs w:val="22"/>
          <w:highlight w:val="yellow"/>
          <w:bdr w:val="none" w:sz="0" w:space="0" w:color="auto" w:frame="1"/>
        </w:rPr>
        <w:t>xxxx</w:t>
      </w:r>
      <w:proofErr w:type="spellEnd"/>
      <w:r w:rsidRPr="00797AFC">
        <w:rPr>
          <w:rFonts w:ascii="Arial" w:hAnsi="Arial" w:cs="Arial"/>
          <w:sz w:val="22"/>
          <w:szCs w:val="22"/>
          <w:highlight w:val="yellow"/>
        </w:rPr>
        <w:t>)</w:t>
      </w:r>
      <w:r w:rsidRPr="00797AFC">
        <w:rPr>
          <w:rFonts w:ascii="Arial" w:hAnsi="Arial" w:cs="Arial"/>
          <w:sz w:val="22"/>
          <w:szCs w:val="22"/>
        </w:rPr>
        <w:br/>
        <w:t xml:space="preserve">Mileage (for locals traveling by car): </w:t>
      </w:r>
      <w:r w:rsidRPr="00797AFC">
        <w:rPr>
          <w:rFonts w:ascii="Arial" w:hAnsi="Arial" w:cs="Arial"/>
          <w:sz w:val="22"/>
          <w:szCs w:val="22"/>
          <w:highlight w:val="yellow"/>
        </w:rPr>
        <w:t>(</w:t>
      </w:r>
      <w:r w:rsidRPr="00797AFC">
        <w:rPr>
          <w:rFonts w:ascii="Arial" w:hAnsi="Arial" w:cs="Arial"/>
          <w:sz w:val="22"/>
          <w:szCs w:val="22"/>
          <w:highlight w:val="yellow"/>
          <w:bdr w:val="none" w:sz="0" w:space="0" w:color="auto" w:frame="1"/>
        </w:rPr>
        <w:t>$</w:t>
      </w:r>
      <w:proofErr w:type="spellStart"/>
      <w:r w:rsidRPr="00797AFC">
        <w:rPr>
          <w:rFonts w:ascii="Arial" w:hAnsi="Arial" w:cs="Arial"/>
          <w:sz w:val="22"/>
          <w:szCs w:val="22"/>
          <w:highlight w:val="yellow"/>
          <w:bdr w:val="none" w:sz="0" w:space="0" w:color="auto" w:frame="1"/>
        </w:rPr>
        <w:t>xxxx</w:t>
      </w:r>
      <w:proofErr w:type="spellEnd"/>
      <w:r w:rsidRPr="00797AFC">
        <w:rPr>
          <w:rFonts w:ascii="Arial" w:hAnsi="Arial" w:cs="Arial"/>
          <w:sz w:val="22"/>
          <w:szCs w:val="22"/>
          <w:highlight w:val="yellow"/>
        </w:rPr>
        <w:t>)</w:t>
      </w:r>
      <w:r w:rsidRPr="00797AFC">
        <w:rPr>
          <w:rFonts w:ascii="Arial" w:hAnsi="Arial" w:cs="Arial"/>
          <w:sz w:val="22"/>
          <w:szCs w:val="22"/>
        </w:rPr>
        <w:br/>
        <w:t xml:space="preserve">Local Transportation: </w:t>
      </w:r>
      <w:r w:rsidRPr="00797AFC">
        <w:rPr>
          <w:rFonts w:ascii="Arial" w:hAnsi="Arial" w:cs="Arial"/>
          <w:sz w:val="22"/>
          <w:szCs w:val="22"/>
          <w:highlight w:val="yellow"/>
        </w:rPr>
        <w:t>(</w:t>
      </w:r>
      <w:r w:rsidRPr="00797AFC">
        <w:rPr>
          <w:rFonts w:ascii="Arial" w:hAnsi="Arial" w:cs="Arial"/>
          <w:sz w:val="22"/>
          <w:szCs w:val="22"/>
          <w:highlight w:val="yellow"/>
          <w:bdr w:val="none" w:sz="0" w:space="0" w:color="auto" w:frame="1"/>
        </w:rPr>
        <w:t>$</w:t>
      </w:r>
      <w:proofErr w:type="spellStart"/>
      <w:r w:rsidRPr="00797AFC">
        <w:rPr>
          <w:rFonts w:ascii="Arial" w:hAnsi="Arial" w:cs="Arial"/>
          <w:sz w:val="22"/>
          <w:szCs w:val="22"/>
          <w:highlight w:val="yellow"/>
          <w:bdr w:val="none" w:sz="0" w:space="0" w:color="auto" w:frame="1"/>
        </w:rPr>
        <w:t>xxxx</w:t>
      </w:r>
      <w:proofErr w:type="spellEnd"/>
      <w:r w:rsidRPr="00797AFC">
        <w:rPr>
          <w:rFonts w:ascii="Arial" w:hAnsi="Arial" w:cs="Arial"/>
          <w:sz w:val="22"/>
          <w:szCs w:val="22"/>
          <w:highlight w:val="yellow"/>
        </w:rPr>
        <w:t>)</w:t>
      </w:r>
      <w:r w:rsidRPr="00797AFC">
        <w:rPr>
          <w:rFonts w:ascii="Arial" w:hAnsi="Arial" w:cs="Arial"/>
          <w:sz w:val="22"/>
          <w:szCs w:val="22"/>
        </w:rPr>
        <w:br/>
        <w:t xml:space="preserve">Hotel: </w:t>
      </w:r>
      <w:r w:rsidRPr="00797AFC">
        <w:rPr>
          <w:rFonts w:ascii="Arial" w:hAnsi="Arial" w:cs="Arial"/>
          <w:sz w:val="22"/>
          <w:szCs w:val="22"/>
          <w:highlight w:val="yellow"/>
        </w:rPr>
        <w:t>(</w:t>
      </w:r>
      <w:r w:rsidRPr="00797AFC">
        <w:rPr>
          <w:rFonts w:ascii="Arial" w:hAnsi="Arial" w:cs="Arial"/>
          <w:sz w:val="22"/>
          <w:szCs w:val="22"/>
          <w:highlight w:val="yellow"/>
          <w:bdr w:val="none" w:sz="0" w:space="0" w:color="auto" w:frame="1"/>
        </w:rPr>
        <w:t>$</w:t>
      </w:r>
      <w:proofErr w:type="spellStart"/>
      <w:r w:rsidRPr="00797AFC">
        <w:rPr>
          <w:rFonts w:ascii="Arial" w:hAnsi="Arial" w:cs="Arial"/>
          <w:sz w:val="22"/>
          <w:szCs w:val="22"/>
          <w:highlight w:val="yellow"/>
          <w:bdr w:val="none" w:sz="0" w:space="0" w:color="auto" w:frame="1"/>
        </w:rPr>
        <w:t>xxxx</w:t>
      </w:r>
      <w:proofErr w:type="spellEnd"/>
      <w:r w:rsidRPr="00797AFC">
        <w:rPr>
          <w:rFonts w:ascii="Arial" w:hAnsi="Arial" w:cs="Arial"/>
          <w:sz w:val="22"/>
          <w:szCs w:val="22"/>
          <w:highlight w:val="yellow"/>
        </w:rPr>
        <w:t>)</w:t>
      </w:r>
      <w:r w:rsidRPr="00797AFC">
        <w:rPr>
          <w:rFonts w:ascii="Arial" w:hAnsi="Arial" w:cs="Arial"/>
          <w:sz w:val="22"/>
          <w:szCs w:val="22"/>
        </w:rPr>
        <w:br/>
        <w:t xml:space="preserve">Meals: </w:t>
      </w:r>
      <w:r w:rsidRPr="00797AFC">
        <w:rPr>
          <w:rFonts w:ascii="Arial" w:hAnsi="Arial" w:cs="Arial"/>
          <w:sz w:val="22"/>
          <w:szCs w:val="22"/>
          <w:highlight w:val="yellow"/>
        </w:rPr>
        <w:t>(</w:t>
      </w:r>
      <w:r w:rsidRPr="00797AFC">
        <w:rPr>
          <w:rFonts w:ascii="Arial" w:hAnsi="Arial" w:cs="Arial"/>
          <w:sz w:val="22"/>
          <w:szCs w:val="22"/>
          <w:highlight w:val="yellow"/>
          <w:bdr w:val="none" w:sz="0" w:space="0" w:color="auto" w:frame="1"/>
        </w:rPr>
        <w:t>$</w:t>
      </w:r>
      <w:proofErr w:type="spellStart"/>
      <w:r w:rsidRPr="00797AFC">
        <w:rPr>
          <w:rFonts w:ascii="Arial" w:hAnsi="Arial" w:cs="Arial"/>
          <w:sz w:val="22"/>
          <w:szCs w:val="22"/>
          <w:highlight w:val="yellow"/>
          <w:bdr w:val="none" w:sz="0" w:space="0" w:color="auto" w:frame="1"/>
        </w:rPr>
        <w:t>xxxx</w:t>
      </w:r>
      <w:proofErr w:type="spellEnd"/>
      <w:r w:rsidRPr="00797AFC">
        <w:rPr>
          <w:rFonts w:ascii="Arial" w:hAnsi="Arial" w:cs="Arial"/>
          <w:sz w:val="22"/>
          <w:szCs w:val="22"/>
          <w:highlight w:val="yellow"/>
        </w:rPr>
        <w:t>)</w:t>
      </w:r>
      <w:r w:rsidRPr="00797AFC">
        <w:rPr>
          <w:rFonts w:ascii="Arial" w:hAnsi="Arial" w:cs="Arial"/>
          <w:sz w:val="22"/>
          <w:szCs w:val="22"/>
        </w:rPr>
        <w:br/>
        <w:t xml:space="preserve">Conference Registration: </w:t>
      </w:r>
      <w:r w:rsidRPr="00797AFC">
        <w:rPr>
          <w:rFonts w:ascii="Arial" w:hAnsi="Arial" w:cs="Arial"/>
          <w:sz w:val="22"/>
          <w:szCs w:val="22"/>
          <w:highlight w:val="yellow"/>
        </w:rPr>
        <w:t>(</w:t>
      </w:r>
      <w:r w:rsidRPr="00797AFC">
        <w:rPr>
          <w:rFonts w:ascii="Arial" w:hAnsi="Arial" w:cs="Arial"/>
          <w:sz w:val="22"/>
          <w:szCs w:val="22"/>
          <w:highlight w:val="yellow"/>
          <w:bdr w:val="none" w:sz="0" w:space="0" w:color="auto" w:frame="1"/>
        </w:rPr>
        <w:t>$xxx</w:t>
      </w:r>
      <w:r w:rsidRPr="00797AFC">
        <w:rPr>
          <w:rFonts w:ascii="Arial" w:hAnsi="Arial" w:cs="Arial"/>
          <w:sz w:val="22"/>
          <w:szCs w:val="22"/>
          <w:highlight w:val="yellow"/>
        </w:rPr>
        <w:t>)</w:t>
      </w:r>
      <w:r w:rsidRPr="00797AFC">
        <w:rPr>
          <w:rFonts w:ascii="Arial" w:hAnsi="Arial" w:cs="Arial"/>
          <w:sz w:val="22"/>
          <w:szCs w:val="22"/>
        </w:rPr>
        <w:br/>
        <w:t xml:space="preserve">Total costs associated with attending this conference are: </w:t>
      </w:r>
      <w:r w:rsidRPr="00797AFC">
        <w:rPr>
          <w:rFonts w:ascii="Arial" w:hAnsi="Arial" w:cs="Arial"/>
          <w:sz w:val="22"/>
          <w:szCs w:val="22"/>
          <w:highlight w:val="yellow"/>
        </w:rPr>
        <w:t>(</w:t>
      </w:r>
      <w:r w:rsidRPr="00797AFC">
        <w:rPr>
          <w:rFonts w:ascii="Arial" w:hAnsi="Arial" w:cs="Arial"/>
          <w:sz w:val="22"/>
          <w:szCs w:val="22"/>
          <w:highlight w:val="yellow"/>
          <w:bdr w:val="none" w:sz="0" w:space="0" w:color="auto" w:frame="1"/>
        </w:rPr>
        <w:t>$</w:t>
      </w:r>
      <w:proofErr w:type="spellStart"/>
      <w:r w:rsidRPr="00797AFC">
        <w:rPr>
          <w:rFonts w:ascii="Arial" w:hAnsi="Arial" w:cs="Arial"/>
          <w:sz w:val="22"/>
          <w:szCs w:val="22"/>
          <w:highlight w:val="yellow"/>
          <w:bdr w:val="none" w:sz="0" w:space="0" w:color="auto" w:frame="1"/>
        </w:rPr>
        <w:t>xxxx</w:t>
      </w:r>
      <w:proofErr w:type="spellEnd"/>
      <w:r w:rsidRPr="00797AFC">
        <w:rPr>
          <w:rFonts w:ascii="Arial" w:hAnsi="Arial" w:cs="Arial"/>
          <w:sz w:val="22"/>
          <w:szCs w:val="22"/>
          <w:highlight w:val="yellow"/>
        </w:rPr>
        <w:t>).</w:t>
      </w:r>
    </w:p>
    <w:p w14:paraId="78E3B969" w14:textId="77777777" w:rsidR="001546B0" w:rsidRPr="00797AFC" w:rsidRDefault="001546B0" w:rsidP="001546B0">
      <w:pPr>
        <w:textAlignment w:val="baseline"/>
        <w:rPr>
          <w:rFonts w:ascii="Arial" w:hAnsi="Arial" w:cs="Arial"/>
          <w:sz w:val="22"/>
          <w:szCs w:val="22"/>
        </w:rPr>
      </w:pPr>
    </w:p>
    <w:p w14:paraId="4B25F38D" w14:textId="113798A9" w:rsidR="006D5F58" w:rsidRPr="00797AFC" w:rsidRDefault="006D5F58" w:rsidP="001546B0">
      <w:pPr>
        <w:textAlignment w:val="baseline"/>
        <w:rPr>
          <w:rFonts w:ascii="Arial" w:hAnsi="Arial" w:cs="Arial"/>
          <w:sz w:val="22"/>
          <w:szCs w:val="22"/>
        </w:rPr>
      </w:pPr>
      <w:r w:rsidRPr="00797AFC">
        <w:rPr>
          <w:rFonts w:ascii="Arial" w:hAnsi="Arial" w:cs="Arial"/>
          <w:sz w:val="22"/>
          <w:szCs w:val="22"/>
        </w:rPr>
        <w:t xml:space="preserve">When I return from </w:t>
      </w:r>
      <w:r w:rsidR="00D42DBA">
        <w:rPr>
          <w:rFonts w:ascii="Arial" w:hAnsi="Arial" w:cs="Arial"/>
          <w:sz w:val="22"/>
          <w:szCs w:val="22"/>
        </w:rPr>
        <w:t>AAM 2024</w:t>
      </w:r>
      <w:r w:rsidRPr="00797AFC">
        <w:rPr>
          <w:rFonts w:ascii="Arial" w:hAnsi="Arial" w:cs="Arial"/>
          <w:sz w:val="22"/>
          <w:szCs w:val="22"/>
        </w:rPr>
        <w:t>, I will prepare a post-conference summary, including detailed recommendations that can further our </w:t>
      </w:r>
      <w:r w:rsidRPr="00797AFC">
        <w:rPr>
          <w:rFonts w:ascii="Arial" w:hAnsi="Arial" w:cs="Arial"/>
          <w:sz w:val="22"/>
          <w:szCs w:val="22"/>
          <w:shd w:val="clear" w:color="auto" w:fill="FFFF00"/>
        </w:rPr>
        <w:t>(XYZ initiatives).</w:t>
      </w:r>
      <w:r w:rsidRPr="00797AFC">
        <w:rPr>
          <w:rFonts w:ascii="Arial" w:hAnsi="Arial" w:cs="Arial"/>
          <w:sz w:val="22"/>
          <w:szCs w:val="22"/>
        </w:rPr>
        <w:t> </w:t>
      </w:r>
    </w:p>
    <w:p w14:paraId="67F41BF1" w14:textId="77777777" w:rsidR="006D5F58" w:rsidRPr="00797AFC" w:rsidRDefault="006D5F58" w:rsidP="001546B0">
      <w:pPr>
        <w:textAlignment w:val="baseline"/>
        <w:rPr>
          <w:rFonts w:ascii="Arial" w:hAnsi="Arial" w:cs="Arial"/>
          <w:sz w:val="22"/>
          <w:szCs w:val="22"/>
        </w:rPr>
      </w:pPr>
    </w:p>
    <w:p w14:paraId="534CD9BE" w14:textId="7D300287" w:rsidR="001546B0" w:rsidRPr="00797AFC" w:rsidRDefault="001546B0" w:rsidP="001546B0">
      <w:pPr>
        <w:textAlignment w:val="baseline"/>
        <w:rPr>
          <w:rFonts w:ascii="Arial" w:hAnsi="Arial" w:cs="Arial"/>
          <w:sz w:val="22"/>
          <w:szCs w:val="22"/>
        </w:rPr>
      </w:pPr>
      <w:r w:rsidRPr="00797AFC">
        <w:rPr>
          <w:rFonts w:ascii="Arial" w:hAnsi="Arial" w:cs="Arial"/>
          <w:sz w:val="22"/>
          <w:szCs w:val="22"/>
        </w:rPr>
        <w:t xml:space="preserve">The knowledge I will gain from attending the AAM Annual Meeting will not only benefit </w:t>
      </w:r>
      <w:r w:rsidRPr="00797AFC">
        <w:rPr>
          <w:rFonts w:ascii="Arial" w:hAnsi="Arial" w:cs="Arial"/>
          <w:sz w:val="22"/>
          <w:szCs w:val="22"/>
          <w:highlight w:val="yellow"/>
        </w:rPr>
        <w:t>(</w:t>
      </w:r>
      <w:r w:rsidRPr="00797AFC">
        <w:rPr>
          <w:rFonts w:ascii="Arial" w:hAnsi="Arial" w:cs="Arial"/>
          <w:sz w:val="22"/>
          <w:szCs w:val="22"/>
          <w:highlight w:val="yellow"/>
          <w:bdr w:val="none" w:sz="0" w:space="0" w:color="auto" w:frame="1"/>
        </w:rPr>
        <w:t>your profession</w:t>
      </w:r>
      <w:r w:rsidRPr="00797AFC">
        <w:rPr>
          <w:rFonts w:ascii="Arial" w:hAnsi="Arial" w:cs="Arial"/>
          <w:sz w:val="22"/>
          <w:szCs w:val="22"/>
          <w:highlight w:val="yellow"/>
        </w:rPr>
        <w:t>)</w:t>
      </w:r>
      <w:r w:rsidRPr="00797AFC">
        <w:rPr>
          <w:rFonts w:ascii="Arial" w:hAnsi="Arial" w:cs="Arial"/>
          <w:sz w:val="22"/>
          <w:szCs w:val="22"/>
        </w:rPr>
        <w:t xml:space="preserve">, but </w:t>
      </w:r>
      <w:r w:rsidRPr="00797AFC">
        <w:rPr>
          <w:rFonts w:ascii="Arial" w:hAnsi="Arial" w:cs="Arial"/>
          <w:sz w:val="22"/>
          <w:szCs w:val="22"/>
          <w:highlight w:val="yellow"/>
        </w:rPr>
        <w:t>(</w:t>
      </w:r>
      <w:r w:rsidRPr="00797AFC">
        <w:rPr>
          <w:rFonts w:ascii="Arial" w:hAnsi="Arial" w:cs="Arial"/>
          <w:sz w:val="22"/>
          <w:szCs w:val="22"/>
          <w:highlight w:val="yellow"/>
          <w:bdr w:val="none" w:sz="0" w:space="0" w:color="auto" w:frame="1"/>
        </w:rPr>
        <w:t>your organization</w:t>
      </w:r>
      <w:r w:rsidRPr="00797AFC">
        <w:rPr>
          <w:rFonts w:ascii="Arial" w:hAnsi="Arial" w:cs="Arial"/>
          <w:sz w:val="22"/>
          <w:szCs w:val="22"/>
        </w:rPr>
        <w:t xml:space="preserve">) as well. I appreciate your </w:t>
      </w:r>
      <w:r w:rsidR="0035287F" w:rsidRPr="00797AFC">
        <w:rPr>
          <w:rFonts w:ascii="Arial" w:hAnsi="Arial" w:cs="Arial"/>
          <w:sz w:val="22"/>
          <w:szCs w:val="22"/>
        </w:rPr>
        <w:t>consideration</w:t>
      </w:r>
      <w:r w:rsidRPr="00797AFC">
        <w:rPr>
          <w:rFonts w:ascii="Arial" w:hAnsi="Arial" w:cs="Arial"/>
          <w:sz w:val="22"/>
          <w:szCs w:val="22"/>
        </w:rPr>
        <w:t>.</w:t>
      </w:r>
    </w:p>
    <w:p w14:paraId="464A3DBE" w14:textId="77777777" w:rsidR="001546B0" w:rsidRPr="00797AFC" w:rsidRDefault="001546B0" w:rsidP="001546B0">
      <w:pPr>
        <w:textAlignment w:val="baseline"/>
        <w:rPr>
          <w:rFonts w:ascii="Arial" w:hAnsi="Arial" w:cs="Arial"/>
          <w:sz w:val="22"/>
          <w:szCs w:val="22"/>
        </w:rPr>
      </w:pPr>
    </w:p>
    <w:p w14:paraId="292F7532" w14:textId="77777777" w:rsidR="001546B0" w:rsidRPr="00797AFC" w:rsidRDefault="001546B0" w:rsidP="001546B0">
      <w:pPr>
        <w:spacing w:after="300"/>
        <w:textAlignment w:val="baseline"/>
        <w:rPr>
          <w:rFonts w:ascii="Arial" w:hAnsi="Arial" w:cs="Arial"/>
          <w:sz w:val="22"/>
          <w:szCs w:val="22"/>
        </w:rPr>
      </w:pPr>
      <w:r w:rsidRPr="00797AFC">
        <w:rPr>
          <w:rFonts w:ascii="Arial" w:hAnsi="Arial" w:cs="Arial"/>
          <w:sz w:val="22"/>
          <w:szCs w:val="22"/>
        </w:rPr>
        <w:t>Sincerely,</w:t>
      </w:r>
    </w:p>
    <w:p w14:paraId="1CAFCA78" w14:textId="77777777" w:rsidR="001546B0" w:rsidRPr="00797AFC" w:rsidRDefault="001546B0" w:rsidP="001546B0">
      <w:pPr>
        <w:textAlignment w:val="baseline"/>
        <w:rPr>
          <w:rFonts w:ascii="Arial" w:hAnsi="Arial" w:cs="Arial"/>
          <w:sz w:val="22"/>
          <w:szCs w:val="22"/>
          <w:highlight w:val="yellow"/>
        </w:rPr>
      </w:pPr>
      <w:r w:rsidRPr="00797AFC">
        <w:rPr>
          <w:rFonts w:ascii="Arial" w:hAnsi="Arial" w:cs="Arial"/>
          <w:sz w:val="22"/>
          <w:szCs w:val="22"/>
          <w:highlight w:val="yellow"/>
        </w:rPr>
        <w:t>(</w:t>
      </w:r>
      <w:r w:rsidRPr="00797AFC">
        <w:rPr>
          <w:rFonts w:ascii="Arial" w:hAnsi="Arial" w:cs="Arial"/>
          <w:sz w:val="22"/>
          <w:szCs w:val="22"/>
          <w:highlight w:val="yellow"/>
          <w:bdr w:val="none" w:sz="0" w:space="0" w:color="auto" w:frame="1"/>
        </w:rPr>
        <w:t>Your name here</w:t>
      </w:r>
      <w:r w:rsidRPr="00797AFC">
        <w:rPr>
          <w:rFonts w:ascii="Arial" w:hAnsi="Arial" w:cs="Arial"/>
          <w:sz w:val="22"/>
          <w:szCs w:val="22"/>
          <w:highlight w:val="yellow"/>
        </w:rPr>
        <w:t>)</w:t>
      </w:r>
    </w:p>
    <w:p w14:paraId="1EF72620" w14:textId="77777777" w:rsidR="00581A9E" w:rsidRPr="0035287F" w:rsidRDefault="00581A9E" w:rsidP="001546B0">
      <w:pPr>
        <w:rPr>
          <w:rFonts w:ascii="Arial" w:hAnsi="Arial" w:cs="Arial"/>
          <w:sz w:val="22"/>
          <w:szCs w:val="22"/>
        </w:rPr>
      </w:pPr>
    </w:p>
    <w:sectPr w:rsidR="00581A9E" w:rsidRPr="0035287F" w:rsidSect="001546B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B0"/>
    <w:rsid w:val="001546B0"/>
    <w:rsid w:val="00167744"/>
    <w:rsid w:val="0035287F"/>
    <w:rsid w:val="00581A9E"/>
    <w:rsid w:val="006D5F58"/>
    <w:rsid w:val="00797AFC"/>
    <w:rsid w:val="007A6F7F"/>
    <w:rsid w:val="00AD1182"/>
    <w:rsid w:val="00B408FF"/>
    <w:rsid w:val="00BC25D8"/>
    <w:rsid w:val="00CA0CF2"/>
    <w:rsid w:val="00D42DBA"/>
    <w:rsid w:val="00F86BCB"/>
    <w:rsid w:val="00FC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37949"/>
  <w14:defaultImageDpi w14:val="300"/>
  <w15:docId w15:val="{55D270BE-1C71-4664-AEA0-AF26D1E8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46B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6B0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546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546B0"/>
    <w:rPr>
      <w:b/>
      <w:bCs/>
    </w:rPr>
  </w:style>
  <w:style w:type="character" w:customStyle="1" w:styleId="apple-converted-space">
    <w:name w:val="apple-converted-space"/>
    <w:basedOn w:val="DefaultParagraphFont"/>
    <w:rsid w:val="001546B0"/>
  </w:style>
  <w:style w:type="character" w:styleId="Emphasis">
    <w:name w:val="Emphasis"/>
    <w:basedOn w:val="DefaultParagraphFont"/>
    <w:uiPriority w:val="20"/>
    <w:qFormat/>
    <w:rsid w:val="0016774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C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5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5D8"/>
    <w:rPr>
      <w:b/>
      <w:bCs/>
      <w:sz w:val="20"/>
      <w:szCs w:val="20"/>
    </w:rPr>
  </w:style>
  <w:style w:type="paragraph" w:customStyle="1" w:styleId="has-text-align-center">
    <w:name w:val="has-text-align-center"/>
    <w:basedOn w:val="Normal"/>
    <w:rsid w:val="00D42D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Foos</dc:creator>
  <cp:lastModifiedBy>Natanya Khashan</cp:lastModifiedBy>
  <cp:revision>2</cp:revision>
  <dcterms:created xsi:type="dcterms:W3CDTF">2023-12-08T14:28:00Z</dcterms:created>
  <dcterms:modified xsi:type="dcterms:W3CDTF">2023-12-08T14:28:00Z</dcterms:modified>
</cp:coreProperties>
</file>